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Fonts w:ascii="Produkt Medium" w:cs="Produkt Medium" w:eastAsia="Produkt Medium" w:hAnsi="Produkt Medium"/>
          <w:sz w:val="32"/>
          <w:szCs w:val="32"/>
          <w:rtl w:val="0"/>
        </w:rPr>
        <w:t xml:space="preserve">Instructional Improvement Program Grants 2022-2023</w:t>
      </w: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2</wp:posOffset>
            </wp:positionH>
            <wp:positionV relativeFrom="paragraph">
              <wp:posOffset>152400</wp:posOffset>
            </wp:positionV>
            <wp:extent cx="1841706" cy="457251"/>
            <wp:effectExtent b="0" l="0" r="0" t="0"/>
            <wp:wrapTopAndBottom distB="152400" distT="152400"/>
            <wp:docPr descr="image1.png" id="1" name="image1.png"/>
            <a:graphic>
              <a:graphicData uri="http://schemas.openxmlformats.org/drawingml/2006/picture">
                <pic:pic>
                  <pic:nvPicPr>
                    <pic:cNvPr descr="image1.png" id="0" name="image1.png"/>
                    <pic:cNvPicPr preferRelativeResize="0"/>
                  </pic:nvPicPr>
                  <pic:blipFill>
                    <a:blip r:embed="rId6"/>
                    <a:srcRect b="0" l="0" r="0" t="0"/>
                    <a:stretch>
                      <a:fillRect/>
                    </a:stretch>
                  </pic:blipFill>
                  <pic:spPr>
                    <a:xfrm>
                      <a:off x="0" y="0"/>
                      <a:ext cx="1841706" cy="457251"/>
                    </a:xfrm>
                    <a:prstGeom prst="rect"/>
                    <a:ln/>
                  </pic:spPr>
                </pic:pic>
              </a:graphicData>
            </a:graphic>
          </wp:anchor>
        </w:drawing>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dukt Medium" w:cs="Produkt Medium" w:eastAsia="Produkt Medium" w:hAnsi="Produkt Medium"/>
          <w:b w:val="0"/>
          <w:i w:val="0"/>
          <w:smallCaps w:val="0"/>
          <w:strike w:val="0"/>
          <w:color w:val="000000"/>
          <w:sz w:val="32"/>
          <w:szCs w:val="32"/>
          <w:u w:val="none"/>
          <w:shd w:fill="auto" w:val="clear"/>
          <w:vertAlign w:val="baseline"/>
        </w:rPr>
      </w:pPr>
      <w:r w:rsidDel="00000000" w:rsidR="00000000" w:rsidRPr="00000000">
        <w:rPr>
          <w:rFonts w:ascii="Produkt Medium" w:cs="Produkt Medium" w:eastAsia="Produkt Medium" w:hAnsi="Produkt Medium"/>
          <w:b w:val="0"/>
          <w:i w:val="0"/>
          <w:smallCaps w:val="0"/>
          <w:strike w:val="0"/>
          <w:color w:val="000000"/>
          <w:sz w:val="32"/>
          <w:szCs w:val="32"/>
          <w:u w:val="none"/>
          <w:shd w:fill="auto" w:val="clear"/>
          <w:vertAlign w:val="baseline"/>
          <w:rtl w:val="0"/>
        </w:rPr>
        <w:t xml:space="preserve">Deadline:  </w:t>
      </w:r>
      <w:r w:rsidDel="00000000" w:rsidR="00000000" w:rsidRPr="00000000">
        <w:rPr>
          <w:rFonts w:ascii="Produkt Medium" w:cs="Produkt Medium" w:eastAsia="Produkt Medium" w:hAnsi="Produkt Medium"/>
          <w:sz w:val="32"/>
          <w:szCs w:val="32"/>
          <w:rtl w:val="0"/>
        </w:rPr>
        <w:t xml:space="preserve">Tuesday</w:t>
      </w:r>
      <w:r w:rsidDel="00000000" w:rsidR="00000000" w:rsidRPr="00000000">
        <w:rPr>
          <w:rFonts w:ascii="Produkt Medium" w:cs="Produkt Medium" w:eastAsia="Produkt Medium" w:hAnsi="Produkt Medium"/>
          <w:b w:val="0"/>
          <w:i w:val="0"/>
          <w:smallCaps w:val="0"/>
          <w:strike w:val="0"/>
          <w:color w:val="000000"/>
          <w:sz w:val="32"/>
          <w:szCs w:val="32"/>
          <w:u w:val="none"/>
          <w:shd w:fill="auto" w:val="clear"/>
          <w:vertAlign w:val="baseline"/>
          <w:rtl w:val="0"/>
        </w:rPr>
        <w:t xml:space="preserve">, </w:t>
      </w:r>
      <w:r w:rsidDel="00000000" w:rsidR="00000000" w:rsidRPr="00000000">
        <w:rPr>
          <w:rFonts w:ascii="Produkt Medium" w:cs="Produkt Medium" w:eastAsia="Produkt Medium" w:hAnsi="Produkt Medium"/>
          <w:sz w:val="32"/>
          <w:szCs w:val="32"/>
          <w:rtl w:val="0"/>
        </w:rPr>
        <w:t xml:space="preserve">February 21</w:t>
      </w:r>
      <w:r w:rsidDel="00000000" w:rsidR="00000000" w:rsidRPr="00000000">
        <w:rPr>
          <w:rFonts w:ascii="Produkt Medium" w:cs="Produkt Medium" w:eastAsia="Produkt Medium" w:hAnsi="Produkt Medium"/>
          <w:b w:val="0"/>
          <w:i w:val="0"/>
          <w:smallCaps w:val="0"/>
          <w:strike w:val="0"/>
          <w:color w:val="000000"/>
          <w:sz w:val="32"/>
          <w:szCs w:val="32"/>
          <w:u w:val="none"/>
          <w:shd w:fill="auto" w:val="clear"/>
          <w:vertAlign w:val="baseline"/>
          <w:rtl w:val="0"/>
        </w:rPr>
        <w:t xml:space="preserve">, 202</w:t>
      </w:r>
      <w:r w:rsidDel="00000000" w:rsidR="00000000" w:rsidRPr="00000000">
        <w:rPr>
          <w:rFonts w:ascii="Produkt Medium" w:cs="Produkt Medium" w:eastAsia="Produkt Medium" w:hAnsi="Produkt Medium"/>
          <w:sz w:val="32"/>
          <w:szCs w:val="32"/>
          <w:rtl w:val="0"/>
        </w:rPr>
        <w:t xml:space="preserve">3</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r>
      <w:r w:rsidDel="00000000" w:rsidR="00000000" w:rsidRPr="00000000">
        <w:rPr>
          <w:rFonts w:ascii="Produkt Medium" w:cs="Produkt Medium" w:eastAsia="Produkt Medium" w:hAnsi="Produkt Medium"/>
          <w:b w:val="0"/>
          <w:i w:val="0"/>
          <w:smallCaps w:val="0"/>
          <w:strike w:val="0"/>
          <w:color w:val="000000"/>
          <w:sz w:val="32"/>
          <w:szCs w:val="32"/>
          <w:u w:val="none"/>
          <w:shd w:fill="auto" w:val="clear"/>
          <w:vertAlign w:val="baseline"/>
          <w:rtl w:val="0"/>
        </w:rPr>
        <w:t xml:space="preserve">Proposal Template</w:t>
      </w:r>
    </w:p>
    <w:p w:rsidR="00000000" w:rsidDel="00000000" w:rsidP="00000000" w:rsidRDefault="00000000" w:rsidRPr="00000000" w14:paraId="00000003">
      <w:pPr>
        <w:pStyle w:val="Heading3"/>
        <w:rPr/>
      </w:pPr>
      <w:bookmarkStart w:colFirst="0" w:colLast="0" w:name="_1jij7f47j80z" w:id="0"/>
      <w:bookmarkEnd w:id="0"/>
      <w:r w:rsidDel="00000000" w:rsidR="00000000" w:rsidRPr="00000000">
        <w:rPr>
          <w:rtl w:val="0"/>
        </w:rPr>
        <w:t xml:space="preserve">Indication of Support from the Department Chair(s) or Equivalent</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u w:val="no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rPr>
      </w:pPr>
      <w:r w:rsidDel="00000000" w:rsidR="00000000" w:rsidRPr="00000000">
        <w:rPr>
          <w:rFonts w:ascii="Avenir" w:cs="Avenir" w:eastAsia="Avenir" w:hAnsi="Avenir"/>
          <w:rtl w:val="0"/>
        </w:rPr>
        <w:t xml:space="preserve">I have discussed this proposal with my Department Chair or Equivalent. They are supportive of this project, and recognize that the project may incur the need for departmental resources in the future.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Signature:</w:t>
      </w:r>
      <w:r w:rsidDel="00000000" w:rsidR="00000000" w:rsidRPr="00000000">
        <w:rPr>
          <w:rtl w:val="0"/>
        </w:rPr>
      </w:r>
    </w:p>
    <w:p w:rsidR="00000000" w:rsidDel="00000000" w:rsidP="00000000" w:rsidRDefault="00000000" w:rsidRPr="00000000" w14:paraId="00000009">
      <w:pPr>
        <w:pStyle w:val="Heading3"/>
        <w:rPr/>
      </w:pPr>
      <w:r w:rsidDel="00000000" w:rsidR="00000000" w:rsidRPr="00000000">
        <w:rPr>
          <w:rtl w:val="0"/>
        </w:rPr>
        <w:t xml:space="preserve">100 Word Abstract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Proposal Narrative</w:t>
      </w:r>
    </w:p>
    <w:p w:rsidR="00000000" w:rsidDel="00000000" w:rsidP="00000000" w:rsidRDefault="00000000" w:rsidRPr="00000000" w14:paraId="00000010">
      <w:pPr>
        <w:pStyle w:val="Heading4"/>
        <w:rPr>
          <w:vertAlign w:val="baseline"/>
        </w:rPr>
      </w:pPr>
      <w:bookmarkStart w:colFirst="0" w:colLast="0" w:name="_5niju9oeljdk" w:id="1"/>
      <w:bookmarkEnd w:id="1"/>
      <w:r w:rsidDel="00000000" w:rsidR="00000000" w:rsidRPr="00000000">
        <w:rPr>
          <w:vertAlign w:val="baseline"/>
          <w:rtl w:val="0"/>
        </w:rPr>
        <w:t xml:space="preserve">Background or Context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Include undergraduate course(s) involved, typical or estimated enrollments, how frequently offered, and the instructional issue(s) or challenge(s) being addressed.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4"/>
        <w:rPr>
          <w:vertAlign w:val="baseline"/>
        </w:rPr>
      </w:pPr>
      <w:bookmarkStart w:colFirst="0" w:colLast="0" w:name="_tw2ms4chwqnh" w:id="2"/>
      <w:bookmarkEnd w:id="2"/>
      <w:r w:rsidDel="00000000" w:rsidR="00000000" w:rsidRPr="00000000">
        <w:rPr>
          <w:vertAlign w:val="baseline"/>
          <w:rtl w:val="0"/>
        </w:rPr>
        <w:t xml:space="preserve">Instructional Goals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Include how this activity, product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or material will address the goals.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4"/>
        <w:rPr>
          <w:vertAlign w:val="baseline"/>
        </w:rPr>
      </w:pPr>
      <w:bookmarkStart w:colFirst="0" w:colLast="0" w:name="_apc6uuttfu07" w:id="3"/>
      <w:bookmarkEnd w:id="3"/>
      <w:r w:rsidDel="00000000" w:rsidR="00000000" w:rsidRPr="00000000">
        <w:rPr>
          <w:vertAlign w:val="baseline"/>
          <w:rtl w:val="0"/>
        </w:rPr>
        <w:t xml:space="preserve">Project Description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description of what is to be done.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4"/>
        <w:rPr>
          <w:vertAlign w:val="baseline"/>
        </w:rPr>
      </w:pPr>
      <w:bookmarkStart w:colFirst="0" w:colLast="0" w:name="_ijephxeig1qa" w:id="4"/>
      <w:bookmarkEnd w:id="4"/>
      <w:r w:rsidDel="00000000" w:rsidR="00000000" w:rsidRPr="00000000">
        <w:rPr>
          <w:vertAlign w:val="baseline"/>
          <w:rtl w:val="0"/>
        </w:rPr>
        <w:t xml:space="preserve">Ongoing Support Necessary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Include the kind, amount and source of any support that will be required to continue the benefits of the project beyond the developmental stage funded by the proposed grant (e.g. web support, programming support, staffing levels of TAs, ongoing access to instructional technology). Indicate Departmental support and level of commitment to the project.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4"/>
        <w:rPr>
          <w:vertAlign w:val="baseline"/>
        </w:rPr>
      </w:pPr>
      <w:bookmarkStart w:colFirst="0" w:colLast="0" w:name="_fdl1madfe2tk" w:id="5"/>
      <w:bookmarkEnd w:id="5"/>
      <w:r w:rsidDel="00000000" w:rsidR="00000000" w:rsidRPr="00000000">
        <w:rPr>
          <w:vertAlign w:val="baseline"/>
          <w:rtl w:val="0"/>
        </w:rPr>
        <w:t xml:space="preserve">Evaluation Plan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plan for evaluating the effectiveness of the project including a specification of learning goals and how achievement of these goals will be measured (ID’s Instructional Consultants can assist).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4"/>
        <w:rPr>
          <w:vertAlign w:val="baseline"/>
        </w:rPr>
      </w:pPr>
      <w:bookmarkStart w:colFirst="0" w:colLast="0" w:name="_bd49thki8v5d" w:id="6"/>
      <w:bookmarkEnd w:id="6"/>
      <w:r w:rsidDel="00000000" w:rsidR="00000000" w:rsidRPr="00000000">
        <w:rPr>
          <w:vertAlign w:val="baseline"/>
          <w:rtl w:val="0"/>
        </w:rPr>
        <w:t xml:space="preserve">Instructional Impact/Benefits to Students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description of the anticipated instructional impact, and/or benefits to students, deriving from the project.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3"/>
        <w:rPr/>
      </w:pPr>
      <w:r w:rsidDel="00000000" w:rsidR="00000000" w:rsidRPr="00000000">
        <w:rPr>
          <w:rtl w:val="0"/>
        </w:rPr>
        <w:t xml:space="preserve">Itemized Budget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This can be submitted as a separate document, and need not be included in the template here. Please include justification for specific items (e.g. student assistant hours, production costs, supplies). Note that student assistant compensation should include benefits calculated at 4.9%. Recommended wage for undergraduate assistants is $15.</w:t>
      </w:r>
      <w:r w:rsidDel="00000000" w:rsidR="00000000" w:rsidRPr="00000000">
        <w:rPr>
          <w:rFonts w:ascii="Avenir" w:cs="Avenir" w:eastAsia="Avenir" w:hAnsi="Avenir"/>
          <w:rtl w:val="0"/>
        </w:rPr>
        <w:t xml:space="preserve">5</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0/hour. Recommended wage for graduate assistants is $20.00/hour. Proposals for a higher wage should contain a justification.</w:t>
      </w: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Produkt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dukt Medium"/>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ab/>
    </w:r>
    <w:r w:rsidDel="00000000" w:rsidR="00000000" w:rsidRPr="00000000">
      <w:rPr>
        <w:rFonts w:ascii="Avenir" w:cs="Avenir" w:eastAsia="Avenir" w:hAnsi="Avenir"/>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 of </w:t>
    </w:r>
    <w:r w:rsidDel="00000000" w:rsidR="00000000" w:rsidRPr="00000000">
      <w:rPr>
        <w:rFonts w:ascii="Avenir" w:cs="Avenir" w:eastAsia="Avenir" w:hAnsi="Avenir"/>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pPr>
    <w:rPr>
      <w:rFonts w:ascii="Produkt Bold" w:cs="Produkt Bold" w:eastAsia="Produkt Bold" w:hAnsi="Produkt Bold"/>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rodukt Bold" w:cs="Produkt Bold" w:eastAsia="Produkt Bold" w:hAnsi="Produkt Bold"/>
      <w:b w:val="0"/>
      <w:i w:val="0"/>
      <w:smallCaps w:val="0"/>
      <w:strike w:val="0"/>
      <w:color w:val="000000"/>
      <w:sz w:val="48"/>
      <w:szCs w:val="48"/>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